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016FF" w14:textId="77777777" w:rsidR="00751109" w:rsidRDefault="00DD5D6E">
      <w:pPr>
        <w:pStyle w:val="Podtytu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KARTA KURSU</w:t>
      </w:r>
    </w:p>
    <w:tbl>
      <w:tblPr>
        <w:tblW w:w="9645" w:type="dxa"/>
        <w:tblInd w:w="-116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CellMar>
          <w:top w:w="28" w:type="dxa"/>
          <w:left w:w="25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60"/>
      </w:tblGrid>
      <w:tr w:rsidR="00751109" w14:paraId="0962DC36" w14:textId="77777777">
        <w:trPr>
          <w:trHeight w:val="39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25" w:type="dxa"/>
            </w:tcMar>
            <w:vAlign w:val="center"/>
          </w:tcPr>
          <w:p w14:paraId="18CEE86A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Nazwa</w:t>
            </w:r>
          </w:p>
        </w:tc>
        <w:tc>
          <w:tcPr>
            <w:tcW w:w="76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5" w:type="dxa"/>
            </w:tcMar>
            <w:vAlign w:val="center"/>
          </w:tcPr>
          <w:p w14:paraId="54B6F1B0" w14:textId="77777777" w:rsidR="00751109" w:rsidRDefault="00DD5D6E">
            <w:pPr>
              <w:pStyle w:val="Nagwek"/>
              <w:rPr>
                <w:rFonts w:ascii="Arial" w:hAnsi="Arial"/>
                <w:sz w:val="16"/>
                <w:szCs w:val="16"/>
              </w:rPr>
            </w:pPr>
            <w:bookmarkStart w:id="0" w:name="__RefHeading___Toc357803538"/>
            <w:bookmarkEnd w:id="0"/>
            <w:r>
              <w:rPr>
                <w:rFonts w:ascii="Arial" w:hAnsi="Arial"/>
                <w:sz w:val="16"/>
                <w:szCs w:val="16"/>
              </w:rPr>
              <w:t>Gramatyka języka francuskiego I</w:t>
            </w:r>
          </w:p>
        </w:tc>
      </w:tr>
      <w:tr w:rsidR="00751109" w:rsidRPr="00C41E69" w14:paraId="09AD2F7B" w14:textId="77777777">
        <w:trPr>
          <w:trHeight w:val="379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25" w:type="dxa"/>
            </w:tcMar>
            <w:vAlign w:val="center"/>
          </w:tcPr>
          <w:p w14:paraId="30A6ACFB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Nazwa w j. ang.</w:t>
            </w:r>
          </w:p>
        </w:tc>
        <w:tc>
          <w:tcPr>
            <w:tcW w:w="76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5" w:type="dxa"/>
            </w:tcMar>
            <w:vAlign w:val="center"/>
          </w:tcPr>
          <w:p w14:paraId="0546D6DA" w14:textId="77777777" w:rsidR="00751109" w:rsidRPr="00C41E69" w:rsidRDefault="00DD5D6E">
            <w:pPr>
              <w:pStyle w:val="Zawartotabeli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41E69">
              <w:rPr>
                <w:rFonts w:ascii="Arial" w:hAnsi="Arial" w:cs="Arial"/>
                <w:sz w:val="16"/>
                <w:szCs w:val="16"/>
                <w:lang w:val="en-US"/>
              </w:rPr>
              <w:t xml:space="preserve">Grammar of French Language I </w:t>
            </w:r>
          </w:p>
        </w:tc>
      </w:tr>
    </w:tbl>
    <w:p w14:paraId="540343B2" w14:textId="77777777" w:rsidR="00751109" w:rsidRPr="00C41E69" w:rsidRDefault="00751109">
      <w:pPr>
        <w:jc w:val="center"/>
        <w:rPr>
          <w:rFonts w:ascii="Arial" w:hAnsi="Arial"/>
          <w:sz w:val="16"/>
          <w:szCs w:val="16"/>
          <w:lang w:val="en-US"/>
        </w:rPr>
      </w:pPr>
    </w:p>
    <w:tbl>
      <w:tblPr>
        <w:tblW w:w="9645" w:type="dxa"/>
        <w:tblInd w:w="-89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81"/>
      </w:tblGrid>
      <w:tr w:rsidR="00751109" w14:paraId="67BAFBCF" w14:textId="77777777">
        <w:trPr>
          <w:trHeight w:val="40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1C48DE7B" w14:textId="77777777" w:rsidR="00751109" w:rsidRDefault="00DD5D6E">
            <w:pPr>
              <w:jc w:val="center"/>
              <w:textAlignment w:val="baselin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Kod</w:t>
            </w:r>
          </w:p>
        </w:tc>
        <w:tc>
          <w:tcPr>
            <w:tcW w:w="43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left w:w="52" w:type="dxa"/>
            </w:tcMar>
            <w:vAlign w:val="center"/>
          </w:tcPr>
          <w:p w14:paraId="328BCDDB" w14:textId="77777777" w:rsidR="00751109" w:rsidRDefault="00751109">
            <w:pPr>
              <w:snapToGrid w:val="0"/>
              <w:ind w:left="45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386514BD" w14:textId="77777777" w:rsidR="00751109" w:rsidRDefault="00DD5D6E">
            <w:pPr>
              <w:ind w:left="45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Punktacja ECTS*</w:t>
            </w:r>
          </w:p>
        </w:tc>
        <w:tc>
          <w:tcPr>
            <w:tcW w:w="128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52" w:type="dxa"/>
            </w:tcMar>
            <w:vAlign w:val="center"/>
          </w:tcPr>
          <w:p w14:paraId="18D969C2" w14:textId="77777777" w:rsidR="00751109" w:rsidRDefault="005618D0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14:paraId="0B5B2738" w14:textId="77777777" w:rsidR="00751109" w:rsidRDefault="00751109">
      <w:pPr>
        <w:jc w:val="center"/>
        <w:rPr>
          <w:rFonts w:ascii="Arial" w:hAnsi="Arial"/>
          <w:sz w:val="16"/>
          <w:szCs w:val="16"/>
        </w:rPr>
      </w:pPr>
    </w:p>
    <w:tbl>
      <w:tblPr>
        <w:tblW w:w="9645" w:type="dxa"/>
        <w:tblInd w:w="-89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6"/>
      </w:tblGrid>
      <w:tr w:rsidR="00751109" w14:paraId="59FB1CD3" w14:textId="77777777">
        <w:trPr>
          <w:cantSplit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42FC3BDA" w14:textId="77777777" w:rsidR="00751109" w:rsidRDefault="00DD5D6E">
            <w:pPr>
              <w:ind w:right="2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left w:w="52" w:type="dxa"/>
            </w:tcMar>
            <w:vAlign w:val="center"/>
          </w:tcPr>
          <w:p w14:paraId="6190EFFD" w14:textId="77777777" w:rsidR="00751109" w:rsidRDefault="00DD5D6E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Katedra Językoznawstwa Romańskiego</w:t>
            </w:r>
          </w:p>
        </w:tc>
        <w:tc>
          <w:tcPr>
            <w:tcW w:w="326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105395EE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Zespół dydaktyczny</w:t>
            </w:r>
          </w:p>
          <w:p w14:paraId="71AB76D7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Katedra Językoznawstwa Romańskiego</w:t>
            </w:r>
          </w:p>
        </w:tc>
      </w:tr>
    </w:tbl>
    <w:p w14:paraId="118DBB46" w14:textId="77777777" w:rsidR="00751109" w:rsidRDefault="00751109">
      <w:pPr>
        <w:rPr>
          <w:rFonts w:ascii="Arial" w:hAnsi="Arial"/>
          <w:sz w:val="16"/>
          <w:szCs w:val="16"/>
        </w:rPr>
      </w:pPr>
    </w:p>
    <w:p w14:paraId="05562022" w14:textId="77777777" w:rsidR="00751109" w:rsidRDefault="00DD5D6E">
      <w:pPr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Opis kursu (cele kształcenia)</w:t>
      </w:r>
    </w:p>
    <w:p w14:paraId="541B7890" w14:textId="77777777" w:rsidR="00751109" w:rsidRDefault="00751109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751109" w14:paraId="6FE60BBD" w14:textId="77777777">
        <w:trPr>
          <w:trHeight w:val="1245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65" w:type="dxa"/>
            </w:tcMar>
          </w:tcPr>
          <w:p w14:paraId="3CED1FB4" w14:textId="77777777" w:rsidR="00751109" w:rsidRDefault="00DD5D6E">
            <w:pPr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Celem kursu jest uświadomienie uczestnikom, że istnieją dwie kluczowe płaszczyzny analizy każdego języka naturalnego : semantyczna (znaczeniowa) nadrzędna i składniowa (gramatyczna ) podrzędna. Następnie - wdrożenie, teoretyczne i praktyczne, podstawowych wiadomości z gramatyki opisowej języka francuskiego nt.: składni zdania prostego, jego podziału na grupę werbalną i grupę nominalną oraz roli czasownika jako głównego składnika zdaniotwórczego. Pojęcie tematu i </w:t>
            </w:r>
            <w:proofErr w:type="spellStart"/>
            <w:r>
              <w:rPr>
                <w:rFonts w:ascii="Arial" w:hAnsi="Arial"/>
                <w:sz w:val="16"/>
                <w:szCs w:val="16"/>
              </w:rPr>
              <w:t>rematu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. Studium sensu, aspektu i morfologii czasowników francuskich przebiegać będzie równolegle do nauczania znaczenia i użycia kolejnych czasów gramatycznych następujących trybów: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</w:rPr>
              <w:t>indicatif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</w:rPr>
              <w:t>conditionnel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</w:rPr>
              <w:t>subjonctif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</w:rPr>
              <w:t>imp</w:t>
            </w:r>
            <w:r w:rsidRPr="005618D0">
              <w:rPr>
                <w:rFonts w:ascii="Arial" w:hAnsi="Arial"/>
                <w:i/>
                <w:iCs/>
                <w:sz w:val="16"/>
                <w:szCs w:val="16"/>
              </w:rPr>
              <w:t>ératif</w:t>
            </w:r>
            <w:proofErr w:type="spellEnd"/>
            <w:r w:rsidRPr="005618D0">
              <w:rPr>
                <w:rFonts w:ascii="Arial" w:hAnsi="Arial"/>
                <w:sz w:val="16"/>
                <w:szCs w:val="16"/>
              </w:rPr>
              <w:t>.</w:t>
            </w:r>
          </w:p>
        </w:tc>
      </w:tr>
    </w:tbl>
    <w:p w14:paraId="675D3936" w14:textId="77777777" w:rsidR="00751109" w:rsidRDefault="00DD5D6E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  <w:lang w:val="fr-FR"/>
        </w:rPr>
        <w:t>W</w:t>
      </w:r>
      <w:proofErr w:type="spellStart"/>
      <w:r>
        <w:rPr>
          <w:rFonts w:ascii="Arial" w:hAnsi="Arial"/>
          <w:sz w:val="16"/>
          <w:szCs w:val="16"/>
        </w:rPr>
        <w:t>arunki</w:t>
      </w:r>
      <w:proofErr w:type="spellEnd"/>
      <w:r>
        <w:rPr>
          <w:rFonts w:ascii="Arial" w:hAnsi="Arial"/>
          <w:sz w:val="16"/>
          <w:szCs w:val="16"/>
        </w:rPr>
        <w:t xml:space="preserve"> wstępne</w:t>
      </w:r>
    </w:p>
    <w:p w14:paraId="7E68A7A7" w14:textId="77777777" w:rsidR="00751109" w:rsidRDefault="00751109">
      <w:pPr>
        <w:rPr>
          <w:rFonts w:ascii="Arial" w:hAnsi="Arial"/>
          <w:sz w:val="16"/>
          <w:szCs w:val="16"/>
        </w:rPr>
      </w:pPr>
    </w:p>
    <w:tbl>
      <w:tblPr>
        <w:tblW w:w="9645" w:type="dxa"/>
        <w:tblInd w:w="-89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751109" w14:paraId="737DA6DE" w14:textId="77777777">
        <w:trPr>
          <w:trHeight w:val="350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0FF4A61C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Wiedza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52" w:type="dxa"/>
            </w:tcMar>
            <w:vAlign w:val="center"/>
          </w:tcPr>
          <w:p w14:paraId="37953E23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Znajomość gramatyki języka polskiego (podstawowe pojęcia )</w:t>
            </w:r>
          </w:p>
        </w:tc>
      </w:tr>
      <w:tr w:rsidR="00751109" w14:paraId="00A3EAC1" w14:textId="77777777">
        <w:trPr>
          <w:trHeight w:val="350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367790E7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Umiejętności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52" w:type="dxa"/>
            </w:tcMar>
            <w:vAlign w:val="center"/>
          </w:tcPr>
          <w:p w14:paraId="23FECA4E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Rozróżnianie części mowy, części zdania </w:t>
            </w:r>
          </w:p>
        </w:tc>
      </w:tr>
      <w:tr w:rsidR="00751109" w14:paraId="70511820" w14:textId="77777777">
        <w:trPr>
          <w:trHeight w:val="350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2B71AE7A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Kursy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52" w:type="dxa"/>
            </w:tcMar>
            <w:vAlign w:val="center"/>
          </w:tcPr>
          <w:p w14:paraId="433F5949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Brak</w:t>
            </w:r>
          </w:p>
        </w:tc>
      </w:tr>
    </w:tbl>
    <w:p w14:paraId="72177A9C" w14:textId="77777777" w:rsidR="00751109" w:rsidRDefault="00751109">
      <w:pPr>
        <w:rPr>
          <w:rFonts w:ascii="Arial" w:hAnsi="Arial"/>
          <w:sz w:val="16"/>
          <w:szCs w:val="16"/>
        </w:rPr>
      </w:pPr>
    </w:p>
    <w:p w14:paraId="09C79D99" w14:textId="77777777" w:rsidR="00751109" w:rsidRDefault="00DD5D6E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Efekty </w:t>
      </w:r>
      <w:r w:rsidR="005618D0">
        <w:rPr>
          <w:rFonts w:ascii="Arial" w:hAnsi="Arial"/>
          <w:sz w:val="16"/>
          <w:szCs w:val="16"/>
        </w:rPr>
        <w:t>uczenia się</w:t>
      </w:r>
      <w:r>
        <w:rPr>
          <w:rFonts w:ascii="Arial" w:hAnsi="Arial"/>
          <w:sz w:val="16"/>
          <w:szCs w:val="16"/>
        </w:rPr>
        <w:t xml:space="preserve"> </w:t>
      </w:r>
    </w:p>
    <w:p w14:paraId="49F5B1DA" w14:textId="77777777" w:rsidR="00751109" w:rsidRDefault="00751109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907"/>
        <w:gridCol w:w="5323"/>
        <w:gridCol w:w="2420"/>
      </w:tblGrid>
      <w:tr w:rsidR="00751109" w14:paraId="3C0A8C31" w14:textId="77777777">
        <w:trPr>
          <w:cantSplit/>
          <w:trHeight w:val="930"/>
        </w:trPr>
        <w:tc>
          <w:tcPr>
            <w:tcW w:w="1907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71B4C5AB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Wiedza</w:t>
            </w:r>
          </w:p>
        </w:tc>
        <w:tc>
          <w:tcPr>
            <w:tcW w:w="53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3F102A48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Efekt </w:t>
            </w:r>
            <w:r w:rsidR="005618D0" w:rsidRPr="005618D0">
              <w:rPr>
                <w:rFonts w:ascii="Arial" w:hAnsi="Arial"/>
                <w:sz w:val="16"/>
                <w:szCs w:val="16"/>
              </w:rPr>
              <w:t>uczenia si</w:t>
            </w:r>
            <w:r w:rsidR="005618D0" w:rsidRPr="005618D0">
              <w:rPr>
                <w:rFonts w:ascii="Arial" w:hAnsi="Arial" w:hint="cs"/>
                <w:sz w:val="16"/>
                <w:szCs w:val="16"/>
              </w:rPr>
              <w:t>ę</w:t>
            </w:r>
            <w:r w:rsidR="005618D0" w:rsidRPr="005618D0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6A32DB0E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Odniesienie do efektów kierunkowych</w:t>
            </w:r>
          </w:p>
        </w:tc>
      </w:tr>
      <w:tr w:rsidR="00CE15FD" w14:paraId="290A320D" w14:textId="77777777" w:rsidTr="00386218">
        <w:trPr>
          <w:cantSplit/>
          <w:trHeight w:val="1838"/>
        </w:trPr>
        <w:tc>
          <w:tcPr>
            <w:tcW w:w="1907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7BB1010C" w14:textId="77777777" w:rsidR="00CE15FD" w:rsidRDefault="00CE15FD" w:rsidP="00CE15FD">
            <w:pPr>
              <w:rPr>
                <w:rFonts w:hint="eastAsia"/>
              </w:rPr>
            </w:pPr>
          </w:p>
        </w:tc>
        <w:tc>
          <w:tcPr>
            <w:tcW w:w="5323" w:type="dxa"/>
            <w:tcMar>
              <w:left w:w="65" w:type="dxa"/>
            </w:tcMar>
          </w:tcPr>
          <w:p w14:paraId="508233FA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W01_zna podstawową terminologię z zakresu gramatyki języka francuskiego</w:t>
            </w:r>
          </w:p>
          <w:p w14:paraId="2E10D929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W02_wykazuje świadomość kompleksowej natury języka oraz jego złożoności</w:t>
            </w:r>
          </w:p>
        </w:tc>
        <w:tc>
          <w:tcPr>
            <w:tcW w:w="2420" w:type="dxa"/>
            <w:tcMar>
              <w:left w:w="65" w:type="dxa"/>
            </w:tcMar>
          </w:tcPr>
          <w:p w14:paraId="5767BD7B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K1_W02</w:t>
            </w:r>
          </w:p>
          <w:p w14:paraId="41DCEB61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</w:p>
          <w:p w14:paraId="533EBDF5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K1_W07</w:t>
            </w:r>
          </w:p>
        </w:tc>
      </w:tr>
    </w:tbl>
    <w:p w14:paraId="072EF298" w14:textId="77777777" w:rsidR="00751109" w:rsidRDefault="00751109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20"/>
      </w:tblGrid>
      <w:tr w:rsidR="00751109" w14:paraId="1D92F3B5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2F1D6AD7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169887BC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Efekt </w:t>
            </w:r>
            <w:r w:rsidR="005618D0" w:rsidRPr="005618D0">
              <w:rPr>
                <w:rFonts w:ascii="Arial" w:hAnsi="Arial"/>
                <w:sz w:val="16"/>
                <w:szCs w:val="16"/>
              </w:rPr>
              <w:t>uczenia si</w:t>
            </w:r>
            <w:r w:rsidR="005618D0" w:rsidRPr="005618D0">
              <w:rPr>
                <w:rFonts w:ascii="Arial" w:hAnsi="Arial" w:hint="cs"/>
                <w:sz w:val="16"/>
                <w:szCs w:val="16"/>
              </w:rPr>
              <w:t>ę</w:t>
            </w:r>
            <w:r w:rsidR="005618D0" w:rsidRPr="005618D0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749BF1AA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Odniesienie do efektów kierunkowych</w:t>
            </w:r>
          </w:p>
        </w:tc>
      </w:tr>
      <w:tr w:rsidR="00CE15FD" w14:paraId="6DD6663F" w14:textId="77777777" w:rsidTr="004407AD">
        <w:trPr>
          <w:cantSplit/>
          <w:trHeight w:val="1601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299C1E6D" w14:textId="77777777" w:rsidR="00CE15FD" w:rsidRDefault="00CE15FD" w:rsidP="00CE15FD">
            <w:pPr>
              <w:rPr>
                <w:rFonts w:hint="eastAsia"/>
              </w:rPr>
            </w:pPr>
          </w:p>
        </w:tc>
        <w:tc>
          <w:tcPr>
            <w:tcW w:w="5245" w:type="dxa"/>
            <w:tcMar>
              <w:left w:w="65" w:type="dxa"/>
            </w:tcMar>
          </w:tcPr>
          <w:p w14:paraId="654813DC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U01_współdziała i pracuje w grupie </w:t>
            </w:r>
          </w:p>
          <w:p w14:paraId="192EDE14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U02_samodzielnie planuje i realizuje własne uczenie się</w:t>
            </w:r>
          </w:p>
          <w:p w14:paraId="360A621C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U03_formułuje i analizuje problemy badawcze w zakresie gramatyki języka francuskiego </w:t>
            </w:r>
          </w:p>
          <w:p w14:paraId="47629288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U04_kierując się wskazówkami opiekuna naukowego potrafi wyszukiwać, analizować podstawowe problemy gramatyczne</w:t>
            </w:r>
          </w:p>
        </w:tc>
        <w:tc>
          <w:tcPr>
            <w:tcW w:w="2420" w:type="dxa"/>
            <w:tcMar>
              <w:left w:w="65" w:type="dxa"/>
            </w:tcMar>
          </w:tcPr>
          <w:p w14:paraId="2B9C3463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K1_U09</w:t>
            </w:r>
          </w:p>
          <w:p w14:paraId="229290A9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K1_U10</w:t>
            </w:r>
          </w:p>
          <w:p w14:paraId="6BC45CF0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K1_U02</w:t>
            </w:r>
          </w:p>
          <w:p w14:paraId="672E5035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</w:p>
          <w:p w14:paraId="76C7E62E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K1_U01</w:t>
            </w:r>
          </w:p>
        </w:tc>
      </w:tr>
    </w:tbl>
    <w:p w14:paraId="551D82AF" w14:textId="77777777" w:rsidR="00751109" w:rsidRDefault="00751109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931"/>
        <w:gridCol w:w="5299"/>
        <w:gridCol w:w="2420"/>
      </w:tblGrid>
      <w:tr w:rsidR="00751109" w14:paraId="53600364" w14:textId="77777777">
        <w:trPr>
          <w:cantSplit/>
          <w:trHeight w:val="800"/>
        </w:trPr>
        <w:tc>
          <w:tcPr>
            <w:tcW w:w="193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682B60E4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Kompetencje społeczne</w:t>
            </w:r>
          </w:p>
        </w:tc>
        <w:tc>
          <w:tcPr>
            <w:tcW w:w="529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63310B8E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Efekt </w:t>
            </w:r>
            <w:r w:rsidR="005618D0" w:rsidRPr="005618D0">
              <w:rPr>
                <w:rFonts w:ascii="Arial" w:hAnsi="Arial"/>
                <w:sz w:val="16"/>
                <w:szCs w:val="16"/>
              </w:rPr>
              <w:t>uczenia si</w:t>
            </w:r>
            <w:r w:rsidR="005618D0" w:rsidRPr="005618D0">
              <w:rPr>
                <w:rFonts w:ascii="Arial" w:hAnsi="Arial" w:hint="cs"/>
                <w:sz w:val="16"/>
                <w:szCs w:val="16"/>
              </w:rPr>
              <w:t>ę</w:t>
            </w:r>
            <w:r w:rsidR="005618D0" w:rsidRPr="005618D0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6B9522AC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Odniesienie do efektów kierunkowych</w:t>
            </w:r>
          </w:p>
        </w:tc>
      </w:tr>
      <w:tr w:rsidR="00CE15FD" w14:paraId="78CB4785" w14:textId="77777777" w:rsidTr="0028136D">
        <w:trPr>
          <w:cantSplit/>
          <w:trHeight w:val="1073"/>
        </w:trPr>
        <w:tc>
          <w:tcPr>
            <w:tcW w:w="193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256EE42D" w14:textId="77777777" w:rsidR="00CE15FD" w:rsidRDefault="00CE15FD" w:rsidP="00CE15FD">
            <w:pPr>
              <w:rPr>
                <w:rFonts w:hint="eastAsia"/>
              </w:rPr>
            </w:pPr>
          </w:p>
        </w:tc>
        <w:tc>
          <w:tcPr>
            <w:tcW w:w="5299" w:type="dxa"/>
            <w:tcMar>
              <w:left w:w="65" w:type="dxa"/>
            </w:tcMar>
          </w:tcPr>
          <w:p w14:paraId="2A346BD0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K01_prawidłowo identyfikuje i rozstrzyga problemy związane z wykonywaniem zawodu</w:t>
            </w:r>
          </w:p>
          <w:p w14:paraId="3818DFC2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</w:p>
        </w:tc>
        <w:tc>
          <w:tcPr>
            <w:tcW w:w="2420" w:type="dxa"/>
            <w:tcMar>
              <w:left w:w="65" w:type="dxa"/>
            </w:tcMar>
          </w:tcPr>
          <w:p w14:paraId="2D4CDD1C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K1_K01</w:t>
            </w:r>
          </w:p>
        </w:tc>
      </w:tr>
    </w:tbl>
    <w:p w14:paraId="2983BD0B" w14:textId="77777777" w:rsidR="00751109" w:rsidRDefault="00751109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11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CellMar>
          <w:top w:w="28" w:type="dxa"/>
          <w:left w:w="25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="00751109" w14:paraId="706697E6" w14:textId="77777777">
        <w:trPr>
          <w:cantSplit/>
          <w:trHeight w:val="424"/>
        </w:trPr>
        <w:tc>
          <w:tcPr>
            <w:tcW w:w="9650" w:type="dxa"/>
            <w:gridSpan w:val="1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tcMar>
              <w:left w:w="25" w:type="dxa"/>
            </w:tcMar>
            <w:vAlign w:val="center"/>
          </w:tcPr>
          <w:p w14:paraId="3DF80F0F" w14:textId="77777777" w:rsidR="00751109" w:rsidRDefault="00DD5D6E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Organizacja</w:t>
            </w:r>
          </w:p>
        </w:tc>
      </w:tr>
      <w:tr w:rsidR="00751109" w14:paraId="38D50037" w14:textId="77777777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2ADE5083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Forma zajęć</w:t>
            </w:r>
          </w:p>
        </w:tc>
        <w:tc>
          <w:tcPr>
            <w:tcW w:w="1227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2DC3721B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</w:t>
            </w:r>
          </w:p>
          <w:p w14:paraId="3DFD3858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(W)</w:t>
            </w:r>
          </w:p>
        </w:tc>
        <w:tc>
          <w:tcPr>
            <w:tcW w:w="6810" w:type="dxa"/>
            <w:gridSpan w:val="1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5" w:type="dxa"/>
            </w:tcMar>
            <w:vAlign w:val="center"/>
          </w:tcPr>
          <w:p w14:paraId="36676D33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Ćwiczenia w grupach</w:t>
            </w:r>
          </w:p>
        </w:tc>
      </w:tr>
      <w:tr w:rsidR="00751109" w14:paraId="35103DDD" w14:textId="77777777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5E760AC8" w14:textId="77777777" w:rsidR="00751109" w:rsidRDefault="00751109">
            <w:pPr>
              <w:rPr>
                <w:rFonts w:hint="eastAsia"/>
              </w:rPr>
            </w:pPr>
          </w:p>
        </w:tc>
        <w:tc>
          <w:tcPr>
            <w:tcW w:w="1227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71887B76" w14:textId="77777777" w:rsidR="00751109" w:rsidRDefault="00751109">
            <w:pPr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left w:w="25" w:type="dxa"/>
            </w:tcMar>
            <w:vAlign w:val="center"/>
          </w:tcPr>
          <w:p w14:paraId="1BF551C9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2D4F3F7F" w14:textId="77777777" w:rsidR="00751109" w:rsidRDefault="0075110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5443BCCF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45AF2A97" w14:textId="77777777" w:rsidR="00751109" w:rsidRDefault="0075110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6C01B114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17F33E62" w14:textId="77777777" w:rsidR="00751109" w:rsidRDefault="0075110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69AD01A7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2D254B85" w14:textId="77777777" w:rsidR="00751109" w:rsidRDefault="0075110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0ACEFDB8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41E82B80" w14:textId="77777777" w:rsidR="00751109" w:rsidRDefault="0075110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02D99510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</w:p>
        </w:tc>
        <w:tc>
          <w:tcPr>
            <w:tcW w:w="28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703825D5" w14:textId="77777777" w:rsidR="00751109" w:rsidRDefault="0075110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1109" w14:paraId="77035D59" w14:textId="77777777">
        <w:trPr>
          <w:trHeight w:val="499"/>
        </w:trPr>
        <w:tc>
          <w:tcPr>
            <w:tcW w:w="161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4B221DD4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godzin</w:t>
            </w:r>
          </w:p>
        </w:tc>
        <w:tc>
          <w:tcPr>
            <w:tcW w:w="122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76DF1FFC" w14:textId="77777777" w:rsidR="00751109" w:rsidRDefault="0075110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left w:w="25" w:type="dxa"/>
            </w:tcMar>
            <w:vAlign w:val="center"/>
          </w:tcPr>
          <w:p w14:paraId="68DAFBCF" w14:textId="77777777" w:rsidR="00751109" w:rsidRDefault="0075110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33FB1861" w14:textId="77777777" w:rsidR="00751109" w:rsidRDefault="005618D0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42E31575" w14:textId="77777777" w:rsidR="00751109" w:rsidRDefault="0075110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1CBB09A4" w14:textId="77777777" w:rsidR="00751109" w:rsidRDefault="0075110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4E6D8DC7" w14:textId="77777777" w:rsidR="00751109" w:rsidRDefault="0075110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5BE4E3C8" w14:textId="77777777" w:rsidR="00751109" w:rsidRDefault="0075110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7211C89" w14:textId="77777777" w:rsidR="00751109" w:rsidRDefault="00751109">
      <w:pPr>
        <w:pStyle w:val="Zawartotabeli"/>
        <w:rPr>
          <w:rFonts w:ascii="Arial" w:hAnsi="Arial" w:cs="Arial"/>
          <w:sz w:val="16"/>
          <w:szCs w:val="16"/>
        </w:rPr>
      </w:pPr>
    </w:p>
    <w:p w14:paraId="2C50A1B1" w14:textId="77777777" w:rsidR="00751109" w:rsidRDefault="00DD5D6E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Opis metod prowadzenia zajęć</w:t>
      </w:r>
    </w:p>
    <w:p w14:paraId="2C57C8B0" w14:textId="77777777" w:rsidR="00751109" w:rsidRDefault="00751109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751109" w14:paraId="3303A95B" w14:textId="77777777">
        <w:trPr>
          <w:trHeight w:val="678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65" w:type="dxa"/>
            </w:tcMar>
          </w:tcPr>
          <w:p w14:paraId="3EBAC30E" w14:textId="77777777" w:rsidR="00751109" w:rsidRDefault="00DD5D6E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podające: wyjaśnienia dotyczące zadanych uprzednio fragmentów lektur</w:t>
            </w:r>
          </w:p>
          <w:p w14:paraId="1DD9D5FE" w14:textId="77777777" w:rsidR="00751109" w:rsidRDefault="00DD5D6E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aktywizujące: dyskusja dydaktyczna</w:t>
            </w:r>
          </w:p>
          <w:p w14:paraId="48F325F3" w14:textId="77777777" w:rsidR="00751109" w:rsidRDefault="00DD5D6E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Metody praktyczne: ćwiczenia, w tym interaktywne z zasobów Internetu </w:t>
            </w:r>
          </w:p>
        </w:tc>
      </w:tr>
    </w:tbl>
    <w:p w14:paraId="2E84C5E0" w14:textId="77777777" w:rsidR="00751109" w:rsidRDefault="00751109">
      <w:pPr>
        <w:pStyle w:val="Zawartotabeli"/>
        <w:rPr>
          <w:rFonts w:ascii="Arial" w:hAnsi="Arial" w:cs="Arial"/>
          <w:sz w:val="16"/>
          <w:szCs w:val="16"/>
        </w:rPr>
      </w:pPr>
    </w:p>
    <w:p w14:paraId="36A7F698" w14:textId="77777777" w:rsidR="00751109" w:rsidRDefault="00DD5D6E">
      <w:pPr>
        <w:pStyle w:val="Zawartotabeli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Formy sprawdzania efektów </w:t>
      </w:r>
      <w:r w:rsidR="005618D0" w:rsidRPr="005618D0">
        <w:rPr>
          <w:rFonts w:ascii="Arial" w:hAnsi="Arial" w:cs="Arial"/>
          <w:sz w:val="16"/>
          <w:szCs w:val="16"/>
        </w:rPr>
        <w:t>uczenia si</w:t>
      </w:r>
      <w:r w:rsidR="005618D0" w:rsidRPr="005618D0">
        <w:rPr>
          <w:rFonts w:ascii="Arial" w:hAnsi="Arial" w:cs="Arial" w:hint="cs"/>
          <w:sz w:val="16"/>
          <w:szCs w:val="16"/>
        </w:rPr>
        <w:t>ę</w:t>
      </w:r>
    </w:p>
    <w:p w14:paraId="64AC055A" w14:textId="77777777" w:rsidR="00751109" w:rsidRDefault="00751109">
      <w:pPr>
        <w:pStyle w:val="Zawartotabeli"/>
        <w:rPr>
          <w:rFonts w:ascii="Arial" w:hAnsi="Arial" w:cs="Arial"/>
          <w:sz w:val="16"/>
          <w:szCs w:val="16"/>
        </w:rPr>
      </w:pPr>
    </w:p>
    <w:tbl>
      <w:tblPr>
        <w:tblW w:w="9616" w:type="dxa"/>
        <w:tblInd w:w="-5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0"/>
        <w:gridCol w:w="737"/>
        <w:gridCol w:w="643"/>
        <w:gridCol w:w="643"/>
        <w:gridCol w:w="971"/>
      </w:tblGrid>
      <w:tr w:rsidR="00751109" w14:paraId="6828E547" w14:textId="77777777">
        <w:trPr>
          <w:cantSplit/>
          <w:trHeight w:val="1616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36562942" w14:textId="77777777" w:rsidR="00751109" w:rsidRDefault="00751109">
            <w:pPr>
              <w:snapToGrid w:val="0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2279A178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 – learning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2F343FED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02853DF2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4CA60E08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19752DB1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3F668F2E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5C8FB42C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0FFFDB5F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Udział w dyskusji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658F87C1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Referat</w:t>
            </w: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4E57D273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1A316FBB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75980643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Egzamin pisemny</w:t>
            </w: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6435346B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Inne</w:t>
            </w:r>
          </w:p>
        </w:tc>
      </w:tr>
      <w:tr w:rsidR="00751109" w14:paraId="49AAFBBD" w14:textId="77777777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03F0D107" w14:textId="77777777" w:rsidR="00751109" w:rsidRDefault="00DD5D6E">
            <w:pPr>
              <w:pStyle w:val="Tekstdymka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88FB32A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BD91FE2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3A901D5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5B83553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6E28F09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C963CF7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AAD8A66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EA34D82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9E167FD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75F472D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D3A6343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3FED9FB" w14:textId="77777777" w:rsidR="00751109" w:rsidRDefault="0075110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2FD4775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751109" w14:paraId="52F276DC" w14:textId="77777777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3F887042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0476259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D94F062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5D6C9C6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C07999B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A9C9FA2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5A4D8E7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021E199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ED86F97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03DD8DD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FB54411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8011957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D360CAC" w14:textId="77777777" w:rsidR="00751109" w:rsidRDefault="0075110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D911C2B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751109" w14:paraId="1F54A3CE" w14:textId="77777777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3AC6BC93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W03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53D2765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61D3F48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B119514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C911DFF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63891B0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339BC71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8FF1B09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DBCF5E6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53232ED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1D874AF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8011519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C932A6A" w14:textId="77777777" w:rsidR="00751109" w:rsidRDefault="0075110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4CEDF2D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751109" w14:paraId="58CA1877" w14:textId="77777777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0D1CE33E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W04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84666FD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FE9CADB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7181052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136EEAF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36F81B3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7CF6681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A9C185D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15F75CA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6367D3C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36F18C6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81643B1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92F9606" w14:textId="77777777" w:rsidR="00751109" w:rsidRDefault="0075110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19B2AEA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751109" w14:paraId="5CBD218B" w14:textId="77777777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5C1975AE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7C475FE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6EF6CB0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A29667E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14DBF59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EB28F6E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335171F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6C4E7E3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B00D165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96DF90A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AF7DD4F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1F1F006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991E53B" w14:textId="77777777" w:rsidR="00751109" w:rsidRDefault="0075110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D13D41C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751109" w14:paraId="6D52C016" w14:textId="77777777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5EBCB67F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8B220A6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49B331B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104727E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2A923E3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DD2ACAF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6377AA8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9696B00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C3AD563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8191081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49B0106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9832D0D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8643ED1" w14:textId="77777777" w:rsidR="00751109" w:rsidRDefault="0075110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8CA8B66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751109" w14:paraId="4CC948AD" w14:textId="77777777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1AA00BBF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8EF6CB1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4296EA8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4871141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CADA581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CB33D39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3409B2E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08E2DFF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98753E6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7AA643D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ED44F26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1ED6096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A9F3707" w14:textId="77777777" w:rsidR="00751109" w:rsidRDefault="0075110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90EEDE4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751109" w14:paraId="37F4E1A2" w14:textId="77777777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60F5F0A2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61D643F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09BA638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E448A50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67ADBFB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255F984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751DB73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A5CA1D8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EB9CEDC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9419D46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53B479E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E375349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B82FE06" w14:textId="77777777" w:rsidR="00751109" w:rsidRDefault="0075110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B57F23D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751109" w14:paraId="498A22E1" w14:textId="77777777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4880C4AA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K03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F058C2C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2DF225D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5363456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B8285F5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959E31E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86ACAF2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3F85F9C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A78B843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441E552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F071B61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EB258F6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B0BD7F8" w14:textId="77777777" w:rsidR="00751109" w:rsidRDefault="0075110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0690FA6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</w:tbl>
    <w:p w14:paraId="5368E7D4" w14:textId="77777777" w:rsidR="00751109" w:rsidRDefault="00751109">
      <w:pPr>
        <w:pStyle w:val="Zawartotabeli"/>
        <w:rPr>
          <w:rFonts w:ascii="Arial" w:hAnsi="Arial" w:cs="Arial"/>
          <w:sz w:val="16"/>
          <w:szCs w:val="16"/>
        </w:rPr>
      </w:pPr>
    </w:p>
    <w:tbl>
      <w:tblPr>
        <w:tblW w:w="9645" w:type="dxa"/>
        <w:tblInd w:w="-116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CellMar>
          <w:top w:w="28" w:type="dxa"/>
          <w:left w:w="25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751109" w14:paraId="6559CB6D" w14:textId="77777777"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25" w:type="dxa"/>
            </w:tcMar>
            <w:vAlign w:val="center"/>
          </w:tcPr>
          <w:p w14:paraId="7A92A4E7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Kryteria oceny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5" w:type="dxa"/>
            </w:tcMar>
          </w:tcPr>
          <w:p w14:paraId="66CD198B" w14:textId="77777777" w:rsidR="00751109" w:rsidRDefault="005618D0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Zaliczenie na ocenę. </w:t>
            </w:r>
            <w:r w:rsidR="00DD5D6E">
              <w:rPr>
                <w:rFonts w:ascii="Arial" w:hAnsi="Arial" w:cs="Arial"/>
                <w:sz w:val="16"/>
                <w:szCs w:val="16"/>
              </w:rPr>
              <w:t>Regularne i aktywne uczestnictwo w zajęciach; krótkie sprawdziany pisemne po zakończeniu każdego cząstkowego problemu przewidzianego w programie</w:t>
            </w:r>
          </w:p>
        </w:tc>
      </w:tr>
    </w:tbl>
    <w:p w14:paraId="40DDFDF2" w14:textId="77777777" w:rsidR="00751109" w:rsidRDefault="00751109">
      <w:pPr>
        <w:rPr>
          <w:rFonts w:ascii="Arial" w:hAnsi="Arial"/>
          <w:sz w:val="16"/>
          <w:szCs w:val="16"/>
        </w:rPr>
      </w:pPr>
    </w:p>
    <w:tbl>
      <w:tblPr>
        <w:tblW w:w="9645" w:type="dxa"/>
        <w:tblInd w:w="-116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CellMar>
          <w:top w:w="28" w:type="dxa"/>
          <w:left w:w="25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751109" w14:paraId="42812D85" w14:textId="77777777">
        <w:trPr>
          <w:trHeight w:val="511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25" w:type="dxa"/>
            </w:tcMar>
            <w:vAlign w:val="center"/>
          </w:tcPr>
          <w:p w14:paraId="1F641597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Uwagi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5" w:type="dxa"/>
            </w:tcMar>
          </w:tcPr>
          <w:p w14:paraId="5D9D122D" w14:textId="77777777" w:rsidR="00751109" w:rsidRDefault="00751109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14:paraId="6DCF3DC2" w14:textId="77777777" w:rsidR="00751109" w:rsidRDefault="00751109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0BC0C79" w14:textId="77777777" w:rsidR="00751109" w:rsidRDefault="00751109">
      <w:pPr>
        <w:rPr>
          <w:rFonts w:ascii="Arial" w:hAnsi="Arial"/>
          <w:sz w:val="16"/>
          <w:szCs w:val="16"/>
        </w:rPr>
      </w:pPr>
    </w:p>
    <w:p w14:paraId="793770E5" w14:textId="77777777" w:rsidR="00751109" w:rsidRDefault="00DD5D6E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Treści merytoryczne (wykaz tematów)</w:t>
      </w:r>
    </w:p>
    <w:p w14:paraId="5EF2F39B" w14:textId="77777777" w:rsidR="00751109" w:rsidRDefault="00751109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751109" w14:paraId="15431DE8" w14:textId="77777777">
        <w:trPr>
          <w:trHeight w:val="1136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65" w:type="dxa"/>
            </w:tcMar>
          </w:tcPr>
          <w:p w14:paraId="2978693C" w14:textId="2C1596EE" w:rsidR="00751109" w:rsidRPr="00D63AD6" w:rsidRDefault="00DD5D6E" w:rsidP="00D63AD6">
            <w:pPr>
              <w:pStyle w:val="Akapitzlist"/>
              <w:numPr>
                <w:ilvl w:val="0"/>
                <w:numId w:val="5"/>
              </w:numPr>
              <w:rPr>
                <w:rFonts w:ascii="Arial" w:hAnsi="Arial"/>
                <w:sz w:val="16"/>
                <w:szCs w:val="16"/>
              </w:rPr>
            </w:pPr>
            <w:r w:rsidRPr="00D63AD6">
              <w:rPr>
                <w:rFonts w:ascii="Arial" w:hAnsi="Arial"/>
                <w:sz w:val="16"/>
                <w:szCs w:val="16"/>
              </w:rPr>
              <w:t>Budowa zdania prostego – grupa werbalna i grupa nominalna.</w:t>
            </w:r>
          </w:p>
          <w:p w14:paraId="0B69FA2B" w14:textId="11FDC28E" w:rsidR="00751109" w:rsidRPr="00D63AD6" w:rsidRDefault="00DD5D6E" w:rsidP="00D63AD6">
            <w:pPr>
              <w:pStyle w:val="Akapitzlist"/>
              <w:numPr>
                <w:ilvl w:val="0"/>
                <w:numId w:val="5"/>
              </w:numPr>
              <w:rPr>
                <w:rFonts w:ascii="Arial" w:hAnsi="Arial"/>
                <w:sz w:val="16"/>
                <w:szCs w:val="16"/>
              </w:rPr>
            </w:pPr>
            <w:r w:rsidRPr="00D63AD6">
              <w:rPr>
                <w:rFonts w:ascii="Arial" w:hAnsi="Arial"/>
                <w:sz w:val="16"/>
                <w:szCs w:val="16"/>
              </w:rPr>
              <w:t>Części mowy i części zdania.</w:t>
            </w:r>
          </w:p>
          <w:p w14:paraId="7BAEEF27" w14:textId="1B6C9C6B" w:rsidR="00751109" w:rsidRPr="00D63AD6" w:rsidRDefault="00DD5D6E" w:rsidP="00D63AD6">
            <w:pPr>
              <w:pStyle w:val="Akapitzlist"/>
              <w:numPr>
                <w:ilvl w:val="0"/>
                <w:numId w:val="5"/>
              </w:numPr>
              <w:rPr>
                <w:rFonts w:ascii="Arial" w:hAnsi="Arial"/>
                <w:sz w:val="16"/>
                <w:szCs w:val="16"/>
              </w:rPr>
            </w:pPr>
            <w:r w:rsidRPr="00D63AD6">
              <w:rPr>
                <w:rFonts w:ascii="Arial" w:hAnsi="Arial"/>
                <w:sz w:val="16"/>
                <w:szCs w:val="16"/>
              </w:rPr>
              <w:t>Szyk zdania francuskiego</w:t>
            </w:r>
          </w:p>
          <w:p w14:paraId="01199977" w14:textId="30203C86" w:rsidR="00751109" w:rsidRPr="00D63AD6" w:rsidRDefault="00DD5D6E" w:rsidP="00D63AD6">
            <w:pPr>
              <w:pStyle w:val="Akapitzlist"/>
              <w:numPr>
                <w:ilvl w:val="0"/>
                <w:numId w:val="5"/>
              </w:numPr>
              <w:rPr>
                <w:rFonts w:ascii="Arial" w:hAnsi="Arial"/>
                <w:sz w:val="16"/>
                <w:szCs w:val="16"/>
              </w:rPr>
            </w:pPr>
            <w:r w:rsidRPr="00D63AD6">
              <w:rPr>
                <w:rFonts w:ascii="Arial" w:hAnsi="Arial"/>
                <w:sz w:val="16"/>
                <w:szCs w:val="16"/>
              </w:rPr>
              <w:t>Składniki syntagmy werbalnej – czasownik</w:t>
            </w:r>
            <w:r w:rsidR="0021253E" w:rsidRPr="00D63AD6">
              <w:rPr>
                <w:rFonts w:ascii="Arial" w:hAnsi="Arial"/>
                <w:sz w:val="16"/>
                <w:szCs w:val="16"/>
              </w:rPr>
              <w:t>: k</w:t>
            </w:r>
            <w:r w:rsidRPr="00D63AD6">
              <w:rPr>
                <w:rFonts w:ascii="Arial" w:hAnsi="Arial"/>
                <w:sz w:val="16"/>
                <w:szCs w:val="16"/>
              </w:rPr>
              <w:t>ategorie morfologiczne czasownika</w:t>
            </w:r>
            <w:r w:rsidR="0021253E" w:rsidRPr="00D63AD6">
              <w:rPr>
                <w:rFonts w:ascii="Arial" w:hAnsi="Arial"/>
                <w:sz w:val="16"/>
                <w:szCs w:val="16"/>
              </w:rPr>
              <w:t>, k</w:t>
            </w:r>
            <w:r w:rsidRPr="00D63AD6">
              <w:rPr>
                <w:rFonts w:ascii="Arial" w:hAnsi="Arial"/>
                <w:sz w:val="16"/>
                <w:szCs w:val="16"/>
              </w:rPr>
              <w:t>lasyfikacje czasowników</w:t>
            </w:r>
          </w:p>
          <w:p w14:paraId="4E212C18" w14:textId="61C25BA0" w:rsidR="00751109" w:rsidRPr="00D63AD6" w:rsidRDefault="00DD5D6E" w:rsidP="00D63AD6">
            <w:pPr>
              <w:pStyle w:val="Akapitzlist"/>
              <w:numPr>
                <w:ilvl w:val="0"/>
                <w:numId w:val="5"/>
              </w:numPr>
              <w:rPr>
                <w:rFonts w:ascii="Arial" w:hAnsi="Arial"/>
                <w:sz w:val="16"/>
                <w:szCs w:val="16"/>
              </w:rPr>
            </w:pPr>
            <w:r w:rsidRPr="00D63AD6">
              <w:rPr>
                <w:rFonts w:ascii="Arial" w:hAnsi="Arial"/>
                <w:sz w:val="16"/>
                <w:szCs w:val="16"/>
              </w:rPr>
              <w:t>Bezokolicznik – jego funkcje i formy</w:t>
            </w:r>
          </w:p>
          <w:p w14:paraId="69A56198" w14:textId="71D8A415" w:rsidR="00751109" w:rsidRPr="00D63AD6" w:rsidRDefault="00DD5D6E" w:rsidP="00D63AD6">
            <w:pPr>
              <w:pStyle w:val="Akapitzlist"/>
              <w:numPr>
                <w:ilvl w:val="0"/>
                <w:numId w:val="5"/>
              </w:numPr>
              <w:rPr>
                <w:rFonts w:ascii="Arial" w:hAnsi="Arial"/>
                <w:sz w:val="16"/>
                <w:szCs w:val="16"/>
              </w:rPr>
            </w:pPr>
            <w:r w:rsidRPr="00D63AD6">
              <w:rPr>
                <w:rFonts w:ascii="Arial" w:hAnsi="Arial"/>
                <w:sz w:val="16"/>
                <w:szCs w:val="16"/>
              </w:rPr>
              <w:t xml:space="preserve">3 grupy czasowników: odmiana czasowników regularnych, nieregularnych i defektywnych. Znaczenie i użycie  czasu </w:t>
            </w:r>
            <w:r w:rsidRPr="00D63AD6">
              <w:rPr>
                <w:rFonts w:ascii="Arial" w:hAnsi="Arial"/>
                <w:i/>
                <w:iCs/>
                <w:sz w:val="16"/>
                <w:szCs w:val="16"/>
              </w:rPr>
              <w:t>le</w:t>
            </w:r>
            <w:r w:rsidRPr="00D63AD6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D63AD6">
              <w:rPr>
                <w:rFonts w:ascii="Arial" w:hAnsi="Arial"/>
                <w:i/>
                <w:sz w:val="16"/>
                <w:szCs w:val="16"/>
              </w:rPr>
              <w:t>présent</w:t>
            </w:r>
            <w:proofErr w:type="spellEnd"/>
            <w:r w:rsidRPr="00D63AD6">
              <w:rPr>
                <w:rFonts w:ascii="Arial" w:hAnsi="Arial"/>
                <w:i/>
                <w:sz w:val="16"/>
                <w:szCs w:val="16"/>
              </w:rPr>
              <w:t xml:space="preserve"> de </w:t>
            </w:r>
            <w:proofErr w:type="spellStart"/>
            <w:r w:rsidRPr="00D63AD6">
              <w:rPr>
                <w:rFonts w:ascii="Arial" w:hAnsi="Arial"/>
                <w:i/>
                <w:sz w:val="16"/>
                <w:szCs w:val="16"/>
              </w:rPr>
              <w:t>l’indicatif</w:t>
            </w:r>
            <w:proofErr w:type="spellEnd"/>
            <w:r w:rsidRPr="00D63AD6">
              <w:rPr>
                <w:rFonts w:ascii="Arial" w:hAnsi="Arial"/>
                <w:i/>
                <w:sz w:val="16"/>
                <w:szCs w:val="16"/>
              </w:rPr>
              <w:t xml:space="preserve">. </w:t>
            </w:r>
          </w:p>
          <w:p w14:paraId="089DF776" w14:textId="31528FCC" w:rsidR="00751109" w:rsidRPr="00D63AD6" w:rsidRDefault="00DD5D6E" w:rsidP="00D63AD6">
            <w:pPr>
              <w:pStyle w:val="Akapitzlist"/>
              <w:numPr>
                <w:ilvl w:val="0"/>
                <w:numId w:val="5"/>
              </w:numPr>
              <w:rPr>
                <w:rFonts w:ascii="Arial" w:hAnsi="Arial"/>
                <w:sz w:val="16"/>
                <w:szCs w:val="16"/>
              </w:rPr>
            </w:pPr>
            <w:r w:rsidRPr="00D63AD6">
              <w:rPr>
                <w:rFonts w:ascii="Arial" w:hAnsi="Arial"/>
                <w:sz w:val="16"/>
                <w:szCs w:val="16"/>
              </w:rPr>
              <w:t xml:space="preserve">Użycie czasowników posiłkowych </w:t>
            </w:r>
            <w:proofErr w:type="spellStart"/>
            <w:r w:rsidRPr="00D63AD6">
              <w:rPr>
                <w:rFonts w:ascii="Arial" w:hAnsi="Arial"/>
                <w:i/>
                <w:sz w:val="16"/>
                <w:szCs w:val="16"/>
              </w:rPr>
              <w:t>avoir</w:t>
            </w:r>
            <w:proofErr w:type="spellEnd"/>
            <w:r w:rsidRPr="00D63AD6">
              <w:rPr>
                <w:rFonts w:ascii="Arial" w:hAnsi="Arial"/>
                <w:sz w:val="16"/>
                <w:szCs w:val="16"/>
              </w:rPr>
              <w:t xml:space="preserve"> i </w:t>
            </w:r>
            <w:proofErr w:type="spellStart"/>
            <w:r w:rsidRPr="00D63AD6">
              <w:rPr>
                <w:rFonts w:ascii="Arial" w:hAnsi="Arial"/>
                <w:i/>
                <w:sz w:val="16"/>
                <w:szCs w:val="16"/>
              </w:rPr>
              <w:t>être</w:t>
            </w:r>
            <w:proofErr w:type="spellEnd"/>
            <w:r w:rsidRPr="00D63AD6">
              <w:rPr>
                <w:rFonts w:ascii="Arial" w:hAnsi="Arial"/>
                <w:sz w:val="16"/>
                <w:szCs w:val="16"/>
              </w:rPr>
              <w:t xml:space="preserve"> do tworzenia form złożonych</w:t>
            </w:r>
          </w:p>
          <w:p w14:paraId="2F2B2B48" w14:textId="6B93A7F8" w:rsidR="00751109" w:rsidRPr="00D63AD6" w:rsidRDefault="00DD5D6E" w:rsidP="00D63AD6">
            <w:pPr>
              <w:pStyle w:val="Akapitzlist"/>
              <w:numPr>
                <w:ilvl w:val="0"/>
                <w:numId w:val="5"/>
              </w:numPr>
              <w:rPr>
                <w:rFonts w:ascii="Arial" w:hAnsi="Arial"/>
                <w:sz w:val="16"/>
                <w:szCs w:val="16"/>
              </w:rPr>
            </w:pPr>
            <w:r w:rsidRPr="00D63AD6">
              <w:rPr>
                <w:rFonts w:ascii="Arial" w:hAnsi="Arial"/>
                <w:sz w:val="16"/>
                <w:szCs w:val="16"/>
              </w:rPr>
              <w:t xml:space="preserve">Znaczenie i użycie czasów przeszłych </w:t>
            </w:r>
          </w:p>
          <w:p w14:paraId="26283296" w14:textId="3185B32F" w:rsidR="00751109" w:rsidRPr="00D63AD6" w:rsidRDefault="00DD5D6E" w:rsidP="00D63AD6">
            <w:pPr>
              <w:pStyle w:val="Akapitzlist"/>
              <w:numPr>
                <w:ilvl w:val="0"/>
                <w:numId w:val="5"/>
              </w:numPr>
              <w:rPr>
                <w:rFonts w:ascii="Arial" w:hAnsi="Arial"/>
                <w:sz w:val="16"/>
                <w:szCs w:val="16"/>
              </w:rPr>
            </w:pPr>
            <w:r w:rsidRPr="00D63AD6">
              <w:rPr>
                <w:rFonts w:ascii="Arial" w:hAnsi="Arial"/>
                <w:sz w:val="16"/>
                <w:szCs w:val="16"/>
              </w:rPr>
              <w:t>Znaczenie i użycie czasów przyszłych</w:t>
            </w:r>
          </w:p>
          <w:p w14:paraId="5A8401BA" w14:textId="77777777" w:rsidR="00751109" w:rsidRDefault="00751109" w:rsidP="00C41E69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4ADEFEE2" w14:textId="77777777" w:rsidR="00751109" w:rsidRDefault="00751109">
      <w:pPr>
        <w:rPr>
          <w:rFonts w:ascii="Arial" w:hAnsi="Arial"/>
          <w:sz w:val="16"/>
          <w:szCs w:val="16"/>
        </w:rPr>
      </w:pPr>
    </w:p>
    <w:p w14:paraId="67E50761" w14:textId="77777777" w:rsidR="00751109" w:rsidRDefault="00DD5D6E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Wykaz literatury podstawowej</w:t>
      </w:r>
    </w:p>
    <w:p w14:paraId="585907ED" w14:textId="77777777" w:rsidR="00751109" w:rsidRDefault="00751109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751109" w14:paraId="66A89133" w14:textId="77777777">
        <w:trPr>
          <w:trHeight w:val="1098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65" w:type="dxa"/>
            </w:tcMar>
          </w:tcPr>
          <w:p w14:paraId="6A91FA51" w14:textId="77777777" w:rsidR="00751109" w:rsidRDefault="00DD5D6E">
            <w:pPr>
              <w:pStyle w:val="Akapitzlist"/>
              <w:numPr>
                <w:ilvl w:val="0"/>
                <w:numId w:val="3"/>
              </w:numPr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lastRenderedPageBreak/>
              <w:t>Klepcarz-Supryn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M. 2010, </w:t>
            </w:r>
            <w:r>
              <w:rPr>
                <w:rFonts w:ascii="Arial" w:hAnsi="Arial" w:cs="Arial"/>
                <w:i/>
                <w:sz w:val="16"/>
                <w:szCs w:val="16"/>
              </w:rPr>
              <w:t>Repetytorium gramatyczne z języka francuskiego</w:t>
            </w:r>
            <w:r>
              <w:rPr>
                <w:rFonts w:ascii="Arial" w:hAnsi="Arial" w:cs="Arial"/>
                <w:sz w:val="16"/>
                <w:szCs w:val="16"/>
              </w:rPr>
              <w:t>, Wydawnictwo Szkolne PWN, Warszawa</w:t>
            </w:r>
          </w:p>
          <w:p w14:paraId="7D3CF2DA" w14:textId="77777777" w:rsidR="00751109" w:rsidRDefault="00DD5D6E">
            <w:pPr>
              <w:pStyle w:val="Akapitzlist"/>
              <w:numPr>
                <w:ilvl w:val="0"/>
                <w:numId w:val="3"/>
              </w:numPr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Grevisse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M., tłum. 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adapt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Żuchelkowska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A.,2010, </w:t>
            </w:r>
            <w:r>
              <w:rPr>
                <w:rFonts w:ascii="Arial" w:hAnsi="Arial" w:cs="Arial"/>
                <w:i/>
                <w:sz w:val="16"/>
                <w:szCs w:val="16"/>
              </w:rPr>
              <w:t>Gramatyka języka francuskiego od A do B2</w:t>
            </w:r>
            <w:r>
              <w:rPr>
                <w:rFonts w:ascii="Arial" w:hAnsi="Arial" w:cs="Arial"/>
                <w:sz w:val="16"/>
                <w:szCs w:val="16"/>
              </w:rPr>
              <w:t>, Nowela, Poznań</w:t>
            </w:r>
          </w:p>
          <w:p w14:paraId="263D97F2" w14:textId="77777777" w:rsidR="00751109" w:rsidRDefault="00DD5D6E">
            <w:pPr>
              <w:pStyle w:val="Akapitzlist"/>
              <w:numPr>
                <w:ilvl w:val="0"/>
                <w:numId w:val="3"/>
              </w:numPr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Bescherelle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tłum. 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adapt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Migdalska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G., 1996, </w:t>
            </w:r>
            <w:r>
              <w:rPr>
                <w:rFonts w:ascii="Arial" w:hAnsi="Arial" w:cs="Arial"/>
                <w:i/>
                <w:sz w:val="16"/>
                <w:szCs w:val="16"/>
              </w:rPr>
              <w:t>Gramatyka francuska dla młodzieży</w:t>
            </w:r>
            <w:r>
              <w:rPr>
                <w:rFonts w:ascii="Arial" w:hAnsi="Arial" w:cs="Arial"/>
                <w:sz w:val="16"/>
                <w:szCs w:val="16"/>
              </w:rPr>
              <w:t>, PWN, Warszawa</w:t>
            </w:r>
          </w:p>
          <w:p w14:paraId="23FAF768" w14:textId="77777777" w:rsidR="00751109" w:rsidRPr="005618D0" w:rsidRDefault="00DD5D6E">
            <w:pPr>
              <w:pStyle w:val="Akapitzlist"/>
              <w:numPr>
                <w:ilvl w:val="0"/>
                <w:numId w:val="3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Poisson-Quinton, S. et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fr-FR"/>
              </w:rPr>
              <w:t>alli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, 2003, </w:t>
            </w:r>
            <w:r>
              <w:rPr>
                <w:rFonts w:ascii="Arial" w:hAnsi="Arial" w:cs="Arial"/>
                <w:i/>
                <w:sz w:val="16"/>
                <w:szCs w:val="16"/>
                <w:lang w:val="fr-FR"/>
              </w:rPr>
              <w:t>Grammaire expliquée du français, niveau débutant</w:t>
            </w:r>
            <w:r>
              <w:rPr>
                <w:rFonts w:ascii="Arial" w:hAnsi="Arial" w:cs="Arial"/>
                <w:sz w:val="16"/>
                <w:szCs w:val="16"/>
                <w:lang w:val="fr-FR"/>
              </w:rPr>
              <w:t>, Clé International, Paris</w:t>
            </w:r>
          </w:p>
          <w:p w14:paraId="6DF2181C" w14:textId="77777777" w:rsidR="00751109" w:rsidRPr="005618D0" w:rsidRDefault="00DD5D6E">
            <w:pPr>
              <w:pStyle w:val="Akapitzlist"/>
              <w:numPr>
                <w:ilvl w:val="0"/>
                <w:numId w:val="3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Poisson-Quinton, S. et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fr-FR"/>
              </w:rPr>
              <w:t>alli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, 2002, </w:t>
            </w:r>
            <w:r>
              <w:rPr>
                <w:rFonts w:ascii="Arial" w:hAnsi="Arial" w:cs="Arial"/>
                <w:i/>
                <w:sz w:val="16"/>
                <w:szCs w:val="16"/>
                <w:lang w:val="fr-FR"/>
              </w:rPr>
              <w:t>Grammaire expliquée du français</w:t>
            </w:r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, niveau intermédiaire, Clé International, Paris </w:t>
            </w:r>
          </w:p>
          <w:p w14:paraId="7B93E760" w14:textId="77777777" w:rsidR="00751109" w:rsidRPr="005618D0" w:rsidRDefault="00DD5D6E">
            <w:pPr>
              <w:pStyle w:val="Akapitzlist"/>
              <w:numPr>
                <w:ilvl w:val="0"/>
                <w:numId w:val="3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Riegel, M. et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fr-FR"/>
              </w:rPr>
              <w:t>alli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 , 1997, </w:t>
            </w:r>
            <w:r>
              <w:rPr>
                <w:rFonts w:ascii="Arial" w:hAnsi="Arial" w:cs="Arial"/>
                <w:i/>
                <w:sz w:val="16"/>
                <w:szCs w:val="16"/>
                <w:lang w:val="fr-FR"/>
              </w:rPr>
              <w:t>Grammaire méthodique du français</w:t>
            </w:r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, PUF, Paris </w:t>
            </w:r>
          </w:p>
          <w:p w14:paraId="74203BCB" w14:textId="77777777" w:rsidR="00751109" w:rsidRDefault="00DD5D6E">
            <w:pPr>
              <w:pStyle w:val="Akapitzlist"/>
              <w:numPr>
                <w:ilvl w:val="0"/>
                <w:numId w:val="3"/>
              </w:num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Karolak, S., 2007, </w:t>
            </w:r>
            <w:r>
              <w:rPr>
                <w:rFonts w:ascii="Arial" w:hAnsi="Arial" w:cs="Arial"/>
                <w:i/>
                <w:sz w:val="16"/>
                <w:szCs w:val="16"/>
              </w:rPr>
              <w:t>Składnia francuska o podstawach semantycznych, t.1</w:t>
            </w:r>
            <w:r>
              <w:rPr>
                <w:rFonts w:ascii="Arial" w:hAnsi="Arial" w:cs="Arial"/>
                <w:sz w:val="16"/>
                <w:szCs w:val="16"/>
              </w:rPr>
              <w:t xml:space="preserve">, Collegium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Columbinum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Kraków </w:t>
            </w:r>
          </w:p>
          <w:p w14:paraId="13A2C692" w14:textId="77777777" w:rsidR="00751109" w:rsidRDefault="00DD5D6E">
            <w:pPr>
              <w:pStyle w:val="Akapitzlist"/>
              <w:numPr>
                <w:ilvl w:val="0"/>
                <w:numId w:val="3"/>
              </w:numPr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Pozierak-Trybisz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I., 2009, </w:t>
            </w:r>
            <w:r>
              <w:rPr>
                <w:rFonts w:ascii="Arial" w:hAnsi="Arial" w:cs="Arial"/>
                <w:i/>
                <w:sz w:val="16"/>
                <w:szCs w:val="16"/>
              </w:rPr>
              <w:t>Składnia francuska o podstawach semantycznych, t.2 – ćwiczenia</w:t>
            </w:r>
            <w:r>
              <w:rPr>
                <w:rFonts w:ascii="Arial" w:hAnsi="Arial" w:cs="Arial"/>
                <w:sz w:val="16"/>
                <w:szCs w:val="16"/>
              </w:rPr>
              <w:t xml:space="preserve">, Collegium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Columbinum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Kraków </w:t>
            </w:r>
          </w:p>
        </w:tc>
      </w:tr>
    </w:tbl>
    <w:p w14:paraId="6BD73A46" w14:textId="77777777" w:rsidR="00751109" w:rsidRDefault="00751109">
      <w:pPr>
        <w:rPr>
          <w:rFonts w:ascii="Arial" w:hAnsi="Arial"/>
          <w:sz w:val="16"/>
          <w:szCs w:val="16"/>
        </w:rPr>
      </w:pPr>
    </w:p>
    <w:p w14:paraId="3AE38D16" w14:textId="77777777" w:rsidR="00751109" w:rsidRDefault="00DD5D6E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Wykaz literatury uzupełniającej</w:t>
      </w:r>
    </w:p>
    <w:p w14:paraId="46A84FFF" w14:textId="77777777" w:rsidR="00751109" w:rsidRDefault="00751109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751109" w14:paraId="2393B951" w14:textId="77777777">
        <w:trPr>
          <w:trHeight w:val="1112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65" w:type="dxa"/>
            </w:tcMar>
          </w:tcPr>
          <w:p w14:paraId="4211BCA8" w14:textId="77777777" w:rsidR="00751109" w:rsidRPr="005618D0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  <w:lang w:val="fr-FR"/>
              </w:rPr>
              <w:t>Charaudeau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 xml:space="preserve">, P., 1992,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Grammaire du sens et de l’expression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Hachette, Paris</w:t>
            </w:r>
          </w:p>
          <w:p w14:paraId="3D7F5CC3" w14:textId="77777777" w:rsidR="00751109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Karolak, S., 2001, </w:t>
            </w:r>
            <w:r>
              <w:rPr>
                <w:rFonts w:ascii="Arial" w:hAnsi="Arial"/>
                <w:i/>
                <w:sz w:val="16"/>
                <w:szCs w:val="16"/>
              </w:rPr>
              <w:t>Od semantyki do gramatyki</w:t>
            </w:r>
            <w:r>
              <w:rPr>
                <w:rFonts w:ascii="Arial" w:hAnsi="Arial"/>
                <w:sz w:val="16"/>
                <w:szCs w:val="16"/>
              </w:rPr>
              <w:t>, wybór rozpraw, Instytut Slawistyki PAN, Warszawa</w:t>
            </w:r>
          </w:p>
          <w:p w14:paraId="5A16759C" w14:textId="77777777" w:rsidR="00751109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Wybrane strony internetowe z ćwiczeniami interaktywnymi, np. www.francaisfacile.com</w:t>
            </w:r>
          </w:p>
          <w:p w14:paraId="2AAADA88" w14:textId="77777777" w:rsidR="00751109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Sigalin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, B., 1979, </w:t>
            </w:r>
            <w:r>
              <w:rPr>
                <w:rFonts w:ascii="Arial" w:hAnsi="Arial"/>
                <w:i/>
                <w:sz w:val="16"/>
                <w:szCs w:val="16"/>
              </w:rPr>
              <w:t>Stosowanie przyimka w języku francuskim</w:t>
            </w:r>
            <w:r>
              <w:rPr>
                <w:rFonts w:ascii="Arial" w:hAnsi="Arial"/>
                <w:sz w:val="16"/>
                <w:szCs w:val="16"/>
              </w:rPr>
              <w:t xml:space="preserve">, Wiedza Powszechna, Warszawa </w:t>
            </w:r>
          </w:p>
          <w:p w14:paraId="778E6CB8" w14:textId="77777777" w:rsidR="00751109" w:rsidRPr="005618D0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>Bérard, E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., Grammaire du français, atelier FLE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Didier, Paris 2005</w:t>
            </w:r>
          </w:p>
          <w:p w14:paraId="2DEDBC77" w14:textId="77777777" w:rsidR="00751109" w:rsidRPr="005618D0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 xml:space="preserve">Boulet, R., 2003,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Grammaire expliquée du français, niveau débutant – exercices</w:t>
            </w:r>
            <w:r>
              <w:rPr>
                <w:rFonts w:ascii="Arial" w:hAnsi="Arial"/>
                <w:sz w:val="16"/>
                <w:szCs w:val="16"/>
                <w:lang w:val="fr-FR"/>
              </w:rPr>
              <w:t xml:space="preserve">, Clé International, Paris </w:t>
            </w:r>
          </w:p>
          <w:p w14:paraId="1463F12F" w14:textId="77777777" w:rsidR="00751109" w:rsidRPr="005618D0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 xml:space="preserve">Grand-Clément, O., 2010,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Grammaire en dialogue, niveau débutant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Clé International, Paris</w:t>
            </w:r>
          </w:p>
          <w:p w14:paraId="59284448" w14:textId="77777777" w:rsidR="00751109" w:rsidRPr="005618D0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 xml:space="preserve">Miquel, C., 2007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Grammaire en dialogues, niveau intermédiaire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Clé International, Paris</w:t>
            </w:r>
          </w:p>
          <w:p w14:paraId="78D05E70" w14:textId="77777777" w:rsidR="00751109" w:rsidRPr="005618D0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  <w:lang w:val="fr-FR"/>
              </w:rPr>
              <w:t>Boularès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 xml:space="preserve">, M., Grand-Clément, O., 2000,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Conjugaison progressive du français</w:t>
            </w:r>
            <w:r>
              <w:rPr>
                <w:rFonts w:ascii="Arial" w:hAnsi="Arial"/>
                <w:sz w:val="16"/>
                <w:szCs w:val="16"/>
                <w:lang w:val="fr-FR"/>
              </w:rPr>
              <w:t xml:space="preserve">, Clé </w:t>
            </w:r>
            <w:proofErr w:type="spellStart"/>
            <w:r>
              <w:rPr>
                <w:rFonts w:ascii="Arial" w:hAnsi="Arial"/>
                <w:sz w:val="16"/>
                <w:szCs w:val="16"/>
                <w:lang w:val="fr-FR"/>
              </w:rPr>
              <w:t>Intérnational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>, Paris</w:t>
            </w:r>
          </w:p>
          <w:p w14:paraId="6CC3D82F" w14:textId="77777777" w:rsidR="00751109" w:rsidRPr="005618D0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 xml:space="preserve">Bérard, E., 2005,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 xml:space="preserve">Grammaire du français (comprendre, réfléchir, communiquer), atelier </w:t>
            </w:r>
            <w:proofErr w:type="spellStart"/>
            <w:r>
              <w:rPr>
                <w:rFonts w:ascii="Arial" w:hAnsi="Arial"/>
                <w:i/>
                <w:sz w:val="16"/>
                <w:szCs w:val="16"/>
                <w:lang w:val="fr-FR"/>
              </w:rPr>
              <w:t>Fle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>, niveau A1/A2, Didier, Paris</w:t>
            </w:r>
          </w:p>
          <w:p w14:paraId="304979B0" w14:textId="77777777" w:rsidR="00751109" w:rsidRPr="005618D0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 xml:space="preserve">Bérard, E., 2006,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 xml:space="preserve">Grammaire du français (comprendre, réfléchir, communiquer), atelier </w:t>
            </w:r>
            <w:proofErr w:type="spellStart"/>
            <w:r>
              <w:rPr>
                <w:rFonts w:ascii="Arial" w:hAnsi="Arial"/>
                <w:i/>
                <w:sz w:val="16"/>
                <w:szCs w:val="16"/>
                <w:lang w:val="fr-FR"/>
              </w:rPr>
              <w:t>Fle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>, niveau B1/B2, Didier, Paris</w:t>
            </w:r>
          </w:p>
          <w:p w14:paraId="0DCE1D19" w14:textId="77777777" w:rsidR="00751109" w:rsidRPr="005618D0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  <w:lang w:val="fr-FR"/>
              </w:rPr>
              <w:t>Akyuz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 xml:space="preserve">, A. et </w:t>
            </w:r>
            <w:proofErr w:type="spellStart"/>
            <w:r>
              <w:rPr>
                <w:rFonts w:ascii="Arial" w:hAnsi="Arial"/>
                <w:sz w:val="16"/>
                <w:szCs w:val="16"/>
                <w:lang w:val="fr-FR"/>
              </w:rPr>
              <w:t>alli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>, 2005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, Les exercices de grammaire, A1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Hachette, Paris</w:t>
            </w:r>
          </w:p>
          <w:p w14:paraId="373EF87D" w14:textId="77777777" w:rsidR="00751109" w:rsidRPr="005618D0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  <w:lang w:val="fr-FR"/>
              </w:rPr>
              <w:t>Akyuz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 xml:space="preserve">, A. et </w:t>
            </w:r>
            <w:proofErr w:type="spellStart"/>
            <w:r>
              <w:rPr>
                <w:rFonts w:ascii="Arial" w:hAnsi="Arial"/>
                <w:sz w:val="16"/>
                <w:szCs w:val="16"/>
                <w:lang w:val="fr-FR"/>
              </w:rPr>
              <w:t>alli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 xml:space="preserve">, 200,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 xml:space="preserve">Exercices de grammaire </w:t>
            </w:r>
            <w:proofErr w:type="spellStart"/>
            <w:r>
              <w:rPr>
                <w:rFonts w:ascii="Arial" w:hAnsi="Arial"/>
                <w:i/>
                <w:sz w:val="16"/>
                <w:szCs w:val="16"/>
                <w:lang w:val="fr-FR"/>
              </w:rPr>
              <w:t>encontexte</w:t>
            </w:r>
            <w:proofErr w:type="spellEnd"/>
            <w:r>
              <w:rPr>
                <w:rFonts w:ascii="Arial" w:hAnsi="Arial"/>
                <w:i/>
                <w:sz w:val="16"/>
                <w:szCs w:val="16"/>
                <w:lang w:val="fr-FR"/>
              </w:rPr>
              <w:t>, niveau débutant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Hachette, Paris</w:t>
            </w:r>
          </w:p>
          <w:p w14:paraId="05CF93ED" w14:textId="77777777" w:rsidR="00751109" w:rsidRPr="005618D0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  <w:lang w:val="fr-FR"/>
              </w:rPr>
              <w:t>Akyuz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 xml:space="preserve">, A. et </w:t>
            </w:r>
            <w:proofErr w:type="spellStart"/>
            <w:r>
              <w:rPr>
                <w:rFonts w:ascii="Arial" w:hAnsi="Arial"/>
                <w:sz w:val="16"/>
                <w:szCs w:val="16"/>
                <w:lang w:val="fr-FR"/>
              </w:rPr>
              <w:t>alli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 xml:space="preserve">, 2001,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Exercices de grammaire en contexte, niveau avancé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Hachette, Paris</w:t>
            </w:r>
          </w:p>
          <w:p w14:paraId="076AADA3" w14:textId="77777777" w:rsidR="00751109" w:rsidRDefault="00751109">
            <w:pPr>
              <w:rPr>
                <w:rFonts w:ascii="Arial" w:hAnsi="Arial"/>
                <w:sz w:val="16"/>
                <w:szCs w:val="16"/>
                <w:lang w:val="fr-FR"/>
              </w:rPr>
            </w:pPr>
          </w:p>
          <w:p w14:paraId="22940515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Pozycje niedostępne w bibliotece są dostarczane studentom przez wykładowcę.</w:t>
            </w:r>
          </w:p>
        </w:tc>
      </w:tr>
    </w:tbl>
    <w:p w14:paraId="75392539" w14:textId="77777777" w:rsidR="00751109" w:rsidRDefault="00751109">
      <w:pPr>
        <w:rPr>
          <w:rFonts w:ascii="Arial" w:hAnsi="Arial"/>
          <w:sz w:val="16"/>
          <w:szCs w:val="16"/>
        </w:rPr>
      </w:pPr>
    </w:p>
    <w:p w14:paraId="2C5602E1" w14:textId="77777777" w:rsidR="00751109" w:rsidRDefault="00DD5D6E">
      <w:pPr>
        <w:pStyle w:val="Tekstdymka1"/>
        <w:rPr>
          <w:rFonts w:ascii="Arial" w:hAnsi="Arial" w:cs="Arial"/>
        </w:rPr>
      </w:pPr>
      <w:r>
        <w:rPr>
          <w:rFonts w:ascii="Arial" w:hAnsi="Arial" w:cs="Arial"/>
        </w:rPr>
        <w:t>Bilans godzinowy zgodny z CNPS (Całkowity Nakład Pracy Studenta)</w:t>
      </w:r>
    </w:p>
    <w:p w14:paraId="7AB93F49" w14:textId="77777777" w:rsidR="00751109" w:rsidRDefault="00751109">
      <w:pPr>
        <w:rPr>
          <w:rFonts w:ascii="Arial" w:hAnsi="Arial"/>
          <w:sz w:val="16"/>
          <w:szCs w:val="16"/>
        </w:rPr>
      </w:pPr>
    </w:p>
    <w:tbl>
      <w:tblPr>
        <w:tblW w:w="9616" w:type="dxa"/>
        <w:tblInd w:w="-5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688"/>
        <w:gridCol w:w="5545"/>
        <w:gridCol w:w="1383"/>
      </w:tblGrid>
      <w:tr w:rsidR="00751109" w14:paraId="190669CB" w14:textId="77777777">
        <w:trPr>
          <w:cantSplit/>
          <w:trHeight w:val="334"/>
        </w:trPr>
        <w:tc>
          <w:tcPr>
            <w:tcW w:w="2688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2FBDD3A6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Ilość godzin w kontakcie z prowadzącymi</w:t>
            </w: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103" w:type="dxa"/>
            </w:tcMar>
            <w:vAlign w:val="center"/>
          </w:tcPr>
          <w:p w14:paraId="206D5229" w14:textId="77777777" w:rsidR="00751109" w:rsidRDefault="00DD5D6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Wykład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103" w:type="dxa"/>
            </w:tcMar>
            <w:vAlign w:val="center"/>
          </w:tcPr>
          <w:p w14:paraId="1CF5B3FB" w14:textId="77777777" w:rsidR="00751109" w:rsidRDefault="00751109">
            <w:pPr>
              <w:snapToGrid w:val="0"/>
              <w:ind w:left="360"/>
              <w:jc w:val="both"/>
              <w:rPr>
                <w:rFonts w:ascii="Arial" w:hAnsi="Arial"/>
                <w:sz w:val="16"/>
                <w:szCs w:val="16"/>
              </w:rPr>
            </w:pPr>
          </w:p>
        </w:tc>
      </w:tr>
      <w:tr w:rsidR="0021253E" w14:paraId="017275F9" w14:textId="77777777" w:rsidTr="0038343D">
        <w:trPr>
          <w:cantSplit/>
          <w:trHeight w:val="332"/>
        </w:trPr>
        <w:tc>
          <w:tcPr>
            <w:tcW w:w="268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261560C5" w14:textId="77777777" w:rsidR="0021253E" w:rsidRDefault="0021253E" w:rsidP="0021253E">
            <w:pPr>
              <w:rPr>
                <w:rFonts w:hint="eastAsia"/>
              </w:rPr>
            </w:pP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103" w:type="dxa"/>
            </w:tcMar>
            <w:vAlign w:val="center"/>
          </w:tcPr>
          <w:p w14:paraId="1D2E3F1C" w14:textId="77777777" w:rsidR="0021253E" w:rsidRDefault="0021253E" w:rsidP="0021253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Konwersatorium (ćwiczenia, laboratorium itd.)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103" w:type="dxa"/>
            </w:tcMar>
          </w:tcPr>
          <w:p w14:paraId="1237CAF9" w14:textId="77777777" w:rsidR="0021253E" w:rsidRPr="0021253E" w:rsidRDefault="0021253E" w:rsidP="0021253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21253E">
              <w:rPr>
                <w:rFonts w:ascii="Arial" w:hAnsi="Arial"/>
                <w:sz w:val="16"/>
                <w:szCs w:val="16"/>
              </w:rPr>
              <w:t>60</w:t>
            </w:r>
          </w:p>
        </w:tc>
      </w:tr>
      <w:tr w:rsidR="0021253E" w14:paraId="7F49F4E4" w14:textId="77777777" w:rsidTr="0038343D">
        <w:trPr>
          <w:cantSplit/>
          <w:trHeight w:val="670"/>
        </w:trPr>
        <w:tc>
          <w:tcPr>
            <w:tcW w:w="268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1F2477D3" w14:textId="77777777" w:rsidR="0021253E" w:rsidRDefault="0021253E" w:rsidP="0021253E">
            <w:pPr>
              <w:rPr>
                <w:rFonts w:hint="eastAsia"/>
              </w:rPr>
            </w:pP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103" w:type="dxa"/>
            </w:tcMar>
            <w:vAlign w:val="center"/>
          </w:tcPr>
          <w:p w14:paraId="55158D21" w14:textId="77777777" w:rsidR="0021253E" w:rsidRDefault="0021253E" w:rsidP="0021253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Pozostałe godziny kontaktu studenta z prowadzącym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103" w:type="dxa"/>
            </w:tcMar>
          </w:tcPr>
          <w:p w14:paraId="36D4082A" w14:textId="77777777" w:rsidR="0021253E" w:rsidRPr="0021253E" w:rsidRDefault="0021253E" w:rsidP="0021253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21253E">
              <w:rPr>
                <w:rFonts w:ascii="Arial" w:hAnsi="Arial"/>
                <w:sz w:val="16"/>
                <w:szCs w:val="16"/>
              </w:rPr>
              <w:t>10</w:t>
            </w:r>
          </w:p>
        </w:tc>
      </w:tr>
      <w:tr w:rsidR="0021253E" w14:paraId="7004BCCF" w14:textId="77777777" w:rsidTr="0038343D">
        <w:trPr>
          <w:cantSplit/>
          <w:trHeight w:val="348"/>
        </w:trPr>
        <w:tc>
          <w:tcPr>
            <w:tcW w:w="2688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5344D386" w14:textId="77777777" w:rsidR="0021253E" w:rsidRDefault="0021253E" w:rsidP="0021253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Ilość godzin pracy studenta bez kontaktu z prowadzącymi</w:t>
            </w: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103" w:type="dxa"/>
            </w:tcMar>
            <w:vAlign w:val="center"/>
          </w:tcPr>
          <w:p w14:paraId="1273AFE6" w14:textId="77777777" w:rsidR="0021253E" w:rsidRDefault="0021253E" w:rsidP="0021253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Lektura w ramach przygotowania do zajęć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103" w:type="dxa"/>
            </w:tcMar>
          </w:tcPr>
          <w:p w14:paraId="7B2FB376" w14:textId="77777777" w:rsidR="0021253E" w:rsidRPr="0021253E" w:rsidRDefault="0021253E" w:rsidP="0021253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21253E">
              <w:rPr>
                <w:rFonts w:ascii="Arial" w:hAnsi="Arial"/>
                <w:sz w:val="16"/>
                <w:szCs w:val="16"/>
              </w:rPr>
              <w:t>70</w:t>
            </w:r>
          </w:p>
        </w:tc>
      </w:tr>
      <w:tr w:rsidR="0021253E" w14:paraId="3ACCAE29" w14:textId="77777777" w:rsidTr="0038343D">
        <w:trPr>
          <w:cantSplit/>
          <w:trHeight w:val="710"/>
        </w:trPr>
        <w:tc>
          <w:tcPr>
            <w:tcW w:w="268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00CC56A7" w14:textId="77777777" w:rsidR="0021253E" w:rsidRDefault="0021253E" w:rsidP="0021253E">
            <w:pPr>
              <w:rPr>
                <w:rFonts w:hint="eastAsia"/>
              </w:rPr>
            </w:pP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103" w:type="dxa"/>
            </w:tcMar>
            <w:vAlign w:val="center"/>
          </w:tcPr>
          <w:p w14:paraId="3A24E51D" w14:textId="77777777" w:rsidR="0021253E" w:rsidRDefault="0021253E" w:rsidP="0021253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Przygotowanie krótkiej pracy pisemnej lub referatu po zapoznaniu się z niezbędną literaturą przedmiotu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103" w:type="dxa"/>
            </w:tcMar>
          </w:tcPr>
          <w:p w14:paraId="347655F7" w14:textId="77777777" w:rsidR="0021253E" w:rsidRPr="0021253E" w:rsidRDefault="0021253E" w:rsidP="0021253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21253E" w14:paraId="21D06416" w14:textId="77777777" w:rsidTr="0038343D">
        <w:trPr>
          <w:cantSplit/>
          <w:trHeight w:val="731"/>
        </w:trPr>
        <w:tc>
          <w:tcPr>
            <w:tcW w:w="268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59423508" w14:textId="77777777" w:rsidR="0021253E" w:rsidRDefault="0021253E" w:rsidP="0021253E">
            <w:pPr>
              <w:rPr>
                <w:rFonts w:hint="eastAsia"/>
              </w:rPr>
            </w:pP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103" w:type="dxa"/>
            </w:tcMar>
            <w:vAlign w:val="center"/>
          </w:tcPr>
          <w:p w14:paraId="5BF96173" w14:textId="77777777" w:rsidR="0021253E" w:rsidRDefault="0021253E" w:rsidP="0021253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Przygotowanie projektu lub prezentacji na podany temat (praca w grupie)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103" w:type="dxa"/>
            </w:tcMar>
          </w:tcPr>
          <w:p w14:paraId="091C680D" w14:textId="77777777" w:rsidR="0021253E" w:rsidRPr="0021253E" w:rsidRDefault="0021253E" w:rsidP="0021253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21253E" w14:paraId="40E33885" w14:textId="77777777" w:rsidTr="0038343D">
        <w:trPr>
          <w:cantSplit/>
          <w:trHeight w:val="365"/>
        </w:trPr>
        <w:tc>
          <w:tcPr>
            <w:tcW w:w="268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529C5DA8" w14:textId="77777777" w:rsidR="0021253E" w:rsidRDefault="0021253E" w:rsidP="0021253E">
            <w:pPr>
              <w:rPr>
                <w:rFonts w:hint="eastAsia"/>
              </w:rPr>
            </w:pP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103" w:type="dxa"/>
            </w:tcMar>
            <w:vAlign w:val="center"/>
          </w:tcPr>
          <w:p w14:paraId="53C1E2AD" w14:textId="6E207909" w:rsidR="0021253E" w:rsidRDefault="0021253E" w:rsidP="0021253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Przygotowanie do egzaminu</w:t>
            </w:r>
            <w:r w:rsidR="00104030">
              <w:rPr>
                <w:rFonts w:ascii="Arial" w:hAnsi="Arial"/>
                <w:sz w:val="16"/>
                <w:szCs w:val="16"/>
              </w:rPr>
              <w:t>/zaliczenia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103" w:type="dxa"/>
            </w:tcMar>
          </w:tcPr>
          <w:p w14:paraId="5021EF39" w14:textId="77777777" w:rsidR="0021253E" w:rsidRPr="0021253E" w:rsidRDefault="0021253E" w:rsidP="0021253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21253E">
              <w:rPr>
                <w:rFonts w:ascii="Arial" w:hAnsi="Arial"/>
                <w:sz w:val="16"/>
                <w:szCs w:val="16"/>
              </w:rPr>
              <w:t>70</w:t>
            </w:r>
          </w:p>
        </w:tc>
      </w:tr>
      <w:tr w:rsidR="00751109" w14:paraId="2146C3F9" w14:textId="77777777">
        <w:trPr>
          <w:trHeight w:val="365"/>
        </w:trPr>
        <w:tc>
          <w:tcPr>
            <w:tcW w:w="823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67FC25D9" w14:textId="77777777" w:rsidR="00751109" w:rsidRDefault="00DD5D6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Ogółem bilans czasu pracy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103" w:type="dxa"/>
            </w:tcMar>
            <w:vAlign w:val="center"/>
          </w:tcPr>
          <w:p w14:paraId="4F44E660" w14:textId="77777777" w:rsidR="00751109" w:rsidRDefault="0021253E">
            <w:pPr>
              <w:ind w:left="360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210</w:t>
            </w:r>
          </w:p>
        </w:tc>
      </w:tr>
      <w:tr w:rsidR="00751109" w14:paraId="4AEEF6ED" w14:textId="77777777">
        <w:trPr>
          <w:trHeight w:val="392"/>
        </w:trPr>
        <w:tc>
          <w:tcPr>
            <w:tcW w:w="823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32D8EBCB" w14:textId="77777777" w:rsidR="00751109" w:rsidRDefault="00DD5D6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Ilość punktów ECTS w zależności od przyjętego przelicznika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103" w:type="dxa"/>
            </w:tcMar>
            <w:vAlign w:val="center"/>
          </w:tcPr>
          <w:p w14:paraId="46DA9766" w14:textId="77777777" w:rsidR="00751109" w:rsidRDefault="005618D0">
            <w:pPr>
              <w:ind w:left="360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</w:t>
            </w:r>
          </w:p>
        </w:tc>
      </w:tr>
    </w:tbl>
    <w:p w14:paraId="4C83B7E4" w14:textId="77777777" w:rsidR="00751109" w:rsidRDefault="00751109">
      <w:pPr>
        <w:pStyle w:val="Tekstdymka1"/>
        <w:rPr>
          <w:rFonts w:ascii="Arial" w:hAnsi="Arial" w:cs="Arial"/>
        </w:rPr>
      </w:pPr>
    </w:p>
    <w:sectPr w:rsidR="0075110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3D0A"/>
    <w:multiLevelType w:val="multilevel"/>
    <w:tmpl w:val="C4A6AACC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8173B61"/>
    <w:multiLevelType w:val="multilevel"/>
    <w:tmpl w:val="511AA9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  <w:szCs w:val="16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3896AF0"/>
    <w:multiLevelType w:val="multilevel"/>
    <w:tmpl w:val="7B7824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Cs w:val="16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99F4DE9"/>
    <w:multiLevelType w:val="multilevel"/>
    <w:tmpl w:val="686202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360787"/>
    <w:multiLevelType w:val="hybridMultilevel"/>
    <w:tmpl w:val="0C380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1109"/>
    <w:rsid w:val="00104030"/>
    <w:rsid w:val="0021253E"/>
    <w:rsid w:val="005618D0"/>
    <w:rsid w:val="00751109"/>
    <w:rsid w:val="00C41E69"/>
    <w:rsid w:val="00CE15FD"/>
    <w:rsid w:val="00D63AD6"/>
    <w:rsid w:val="00DD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8F637"/>
  <w15:docId w15:val="{D8148800-B25A-4884-A0EC-485BF3AD6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</w:style>
  <w:style w:type="paragraph" w:styleId="Nagwek1">
    <w:name w:val="heading 1"/>
    <w:basedOn w:val="Nagwek"/>
    <w:next w:val="Tretekstu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4z0">
    <w:name w:val="WW8Num54z0"/>
    <w:qFormat/>
    <w:rPr>
      <w:rFonts w:ascii="Symbol" w:hAnsi="Symbol" w:cs="Symbol"/>
      <w:sz w:val="16"/>
      <w:szCs w:val="16"/>
    </w:rPr>
  </w:style>
  <w:style w:type="character" w:customStyle="1" w:styleId="WW8Num54z1">
    <w:name w:val="WW8Num54z1"/>
    <w:qFormat/>
    <w:rPr>
      <w:rFonts w:ascii="Courier New" w:hAnsi="Courier New" w:cs="Courier New"/>
    </w:rPr>
  </w:style>
  <w:style w:type="character" w:customStyle="1" w:styleId="WW8Num54z2">
    <w:name w:val="WW8Num54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16"/>
      <w:szCs w:val="16"/>
      <w:lang w:val="fr-FR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  <w:szCs w:val="16"/>
      <w:lang w:val="fr-FR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paragraph" w:styleId="Tytu">
    <w:name w:val="Title"/>
    <w:basedOn w:val="Nagwek"/>
    <w:next w:val="Tretekstu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"/>
    <w:next w:val="Tretekstu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Tekstdymka1">
    <w:name w:val="Tekst dymka1"/>
    <w:basedOn w:val="Normalny"/>
    <w:qFormat/>
    <w:pPr>
      <w:suppressAutoHyphens/>
      <w:autoSpaceDE w:val="0"/>
    </w:pPr>
    <w:rPr>
      <w:rFonts w:ascii="Tahoma" w:eastAsia="Times New Roman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  <w:suppressAutoHyphens/>
      <w:autoSpaceDE w:val="0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qFormat/>
    <w:pPr>
      <w:suppressAutoHyphens/>
      <w:autoSpaceDE w:val="0"/>
      <w:ind w:left="720"/>
      <w:contextualSpacing/>
    </w:pPr>
    <w:rPr>
      <w:rFonts w:ascii="Times New Roman" w:eastAsia="Times New Roman" w:hAnsi="Times New Roman" w:cs="Times New Roman"/>
    </w:rPr>
  </w:style>
  <w:style w:type="numbering" w:customStyle="1" w:styleId="WW8Num54">
    <w:name w:val="WW8Num54"/>
  </w:style>
  <w:style w:type="numbering" w:customStyle="1" w:styleId="WW8Num30">
    <w:name w:val="WW8Num30"/>
  </w:style>
  <w:style w:type="numbering" w:customStyle="1" w:styleId="WW8Num17">
    <w:name w:val="WW8Num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910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Katarzyna Gabrysiak</cp:lastModifiedBy>
  <cp:revision>8</cp:revision>
  <dcterms:created xsi:type="dcterms:W3CDTF">2015-12-01T10:04:00Z</dcterms:created>
  <dcterms:modified xsi:type="dcterms:W3CDTF">2021-09-02T09:08:00Z</dcterms:modified>
  <dc:language>pl-PL</dc:language>
</cp:coreProperties>
</file>